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00281" w:rsidR="0044662B" w:rsidP="70D478E1" w:rsidRDefault="0044662B" w14:paraId="7D00755D" w14:textId="249D7870">
      <w:pPr>
        <w:shd w:val="clear" w:color="auto" w:fill="FFFFFF" w:themeFill="background1"/>
        <w:spacing w:after="210" w:line="240" w:lineRule="auto"/>
        <w:outlineLvl w:val="0"/>
        <w:rPr>
          <w:rFonts w:ascii="Open Sans" w:hAnsi="Open Sans" w:eastAsia="Times New Roman" w:cs="Times New Roman"/>
          <w:color w:val="3C3D48"/>
          <w:kern w:val="36"/>
          <w:sz w:val="32"/>
          <w:szCs w:val="32"/>
          <w:lang w:eastAsia="nb-NO"/>
        </w:rPr>
      </w:pPr>
      <w:bookmarkStart w:name="_GoBack" w:id="0"/>
      <w:r w:rsidRPr="0044662B" w:rsidR="0044662B">
        <w:rPr>
          <w:rFonts w:ascii="Open Sans" w:hAnsi="Open Sans" w:eastAsia="Times New Roman" w:cs="Times New Roman"/>
          <w:color w:val="3C3D48"/>
          <w:kern w:val="36"/>
          <w:sz w:val="32"/>
          <w:szCs w:val="32"/>
          <w:lang w:eastAsia="nb-NO"/>
        </w:rPr>
        <w:t>Generell organisering</w:t>
      </w:r>
      <w:r w:rsidRPr="00300281" w:rsidR="0044662B">
        <w:rPr>
          <w:rFonts w:ascii="Open Sans" w:hAnsi="Open Sans" w:eastAsia="Times New Roman" w:cs="Times New Roman"/>
          <w:color w:val="3C3D48"/>
          <w:kern w:val="36"/>
          <w:sz w:val="32"/>
          <w:szCs w:val="32"/>
          <w:lang w:eastAsia="nb-NO"/>
        </w:rPr>
        <w:t xml:space="preserve"> </w:t>
      </w:r>
      <w:r w:rsidRPr="00300281" w:rsidR="00A320EE">
        <w:rPr>
          <w:rFonts w:ascii="Open Sans" w:hAnsi="Open Sans" w:eastAsia="Times New Roman" w:cs="Times New Roman"/>
          <w:color w:val="3C3D48"/>
          <w:kern w:val="36"/>
          <w:sz w:val="32"/>
          <w:szCs w:val="32"/>
          <w:lang w:eastAsia="nb-NO"/>
        </w:rPr>
        <w:t>pasient</w:t>
      </w:r>
      <w:r w:rsidRPr="00300281" w:rsidR="0044662B">
        <w:rPr>
          <w:rFonts w:ascii="Open Sans" w:hAnsi="Open Sans" w:eastAsia="Times New Roman" w:cs="Times New Roman"/>
          <w:color w:val="3C3D48"/>
          <w:kern w:val="36"/>
          <w:sz w:val="32"/>
          <w:szCs w:val="32"/>
          <w:lang w:eastAsia="nb-NO"/>
        </w:rPr>
        <w:t>arkiv Omsorg</w:t>
      </w:r>
      <w:r w:rsidRPr="00300281" w:rsidR="6E9D4CFA">
        <w:rPr>
          <w:rFonts w:ascii="Open Sans" w:hAnsi="Open Sans" w:eastAsia="Times New Roman" w:cs="Times New Roman"/>
          <w:color w:val="3C3D48"/>
          <w:kern w:val="36"/>
          <w:sz w:val="32"/>
          <w:szCs w:val="32"/>
          <w:lang w:eastAsia="nb-NO"/>
        </w:rPr>
        <w:t xml:space="preserve"> elektronisk og papir</w:t>
      </w:r>
    </w:p>
    <w:bookmarkEnd w:id="0"/>
    <w:p w:rsidR="70D478E1" w:rsidP="70D478E1" w:rsidRDefault="70D478E1" w14:paraId="6B5AB7CE" w14:textId="275AC2E9">
      <w:pPr>
        <w:pStyle w:val="Normal"/>
        <w:shd w:val="clear" w:color="auto" w:fill="FFFFFF" w:themeFill="background1"/>
        <w:spacing w:after="210" w:line="240" w:lineRule="auto"/>
        <w:outlineLvl w:val="0"/>
        <w:rPr>
          <w:rFonts w:ascii="Open Sans" w:hAnsi="Open Sans" w:eastAsia="Times New Roman" w:cs="Times New Roman"/>
          <w:color w:val="3C3D48"/>
          <w:sz w:val="32"/>
          <w:szCs w:val="32"/>
          <w:lang w:eastAsia="nb-NO"/>
        </w:rPr>
      </w:pPr>
    </w:p>
    <w:p w:rsidR="00300281" w:rsidP="70D478E1" w:rsidRDefault="00300281" w14:paraId="15A3739D" w14:textId="540647C5">
      <w:pPr>
        <w:shd w:val="clear" w:color="auto" w:fill="FFFFFF" w:themeFill="background1"/>
        <w:spacing w:after="210" w:line="240" w:lineRule="auto"/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</w:pPr>
      <w:r w:rsidRPr="70D478E1" w:rsidR="00300281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Omhandler</w:t>
      </w:r>
      <w:r w:rsidRPr="70D478E1" w:rsidR="087F5723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 de som yter helsehjelp</w:t>
      </w:r>
      <w:r w:rsidRPr="70D478E1" w:rsidR="00300281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: </w:t>
      </w:r>
    </w:p>
    <w:p w:rsidRPr="00CB4BC2" w:rsidR="0044662B" w:rsidP="0044662B" w:rsidRDefault="0044662B" w14:paraId="3A970735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CB4BC2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Sykehjem</w:t>
      </w:r>
    </w:p>
    <w:p w:rsidRPr="00CB4BC2" w:rsidR="0044662B" w:rsidP="0044662B" w:rsidRDefault="0044662B" w14:paraId="4EFC466F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CB4BC2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Åpen omsorg</w:t>
      </w:r>
    </w:p>
    <w:p w:rsidRPr="00CB4BC2" w:rsidR="0044662B" w:rsidP="0044662B" w:rsidRDefault="0044662B" w14:paraId="3F26E36C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CB4BC2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Tildelingsenheten</w:t>
      </w:r>
    </w:p>
    <w:p w:rsidRPr="00A320EE" w:rsidR="00A320EE" w:rsidP="00A320EE" w:rsidRDefault="00A320EE" w14:paraId="51EF6A91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Vestvågøy kommune </w:t>
      </w:r>
      <w:r w:rsidRPr="00A320EE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har sentralisert postmottak og arkiv.</w:t>
      </w:r>
      <w:r w:rsidRPr="00A320EE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br/>
      </w:r>
      <w:proofErr w:type="spellStart"/>
      <w:r w:rsidRPr="00A320EE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Hovedarkivet</w:t>
      </w:r>
      <w:proofErr w:type="spellEnd"/>
      <w:r w:rsidRPr="00A320EE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 er plassert på rådhuset.</w:t>
      </w:r>
    </w:p>
    <w:p w:rsidRPr="00A320EE" w:rsidR="00A320EE" w:rsidP="00A320EE" w:rsidRDefault="00A320EE" w14:paraId="68D82FB0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A320EE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Nærarkiv er plassert i den enkelte enhet.</w:t>
      </w:r>
      <w:r w:rsidR="00CB4BC2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 Journalansvarlig for pasientmappen har ansvar for at journalen er ryddig, og lagret forsvarlig.</w:t>
      </w:r>
    </w:p>
    <w:p w:rsidR="00080A49" w:rsidP="0044662B" w:rsidRDefault="00080A49" w14:paraId="48AA6C2C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</w:pPr>
    </w:p>
    <w:p w:rsidR="00080A49" w:rsidP="70D478E1" w:rsidRDefault="00080A49" w14:paraId="4D04A9C7" w14:textId="6411D6B1">
      <w:pPr>
        <w:shd w:val="clear" w:color="auto" w:fill="FFFFFF" w:themeFill="background1"/>
        <w:spacing w:after="210" w:line="240" w:lineRule="auto"/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</w:pPr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Arkivet er </w:t>
      </w:r>
      <w:r w:rsidRPr="70D478E1" w:rsidR="00300281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full</w:t>
      </w:r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elektronisk</w:t>
      </w:r>
      <w:r w:rsidRPr="70D478E1" w:rsidR="00A320EE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 fra 16.05.19</w:t>
      </w:r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. All saksbehandling helse og omsorgstjenester skjer i fagsystemet som er tilknyttet en </w:t>
      </w:r>
      <w:proofErr w:type="spellStart"/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Noark</w:t>
      </w:r>
      <w:proofErr w:type="spellEnd"/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 arkivkjerne. Skillet for elektronisk arkivering er 16.05.19. Alt etter denne dato arkiveres elektronisk. Helseopplysninger </w:t>
      </w:r>
      <w:r w:rsidRPr="70D478E1" w:rsidR="2C59132F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som kommer til kommunen i papirversjon, </w:t>
      </w:r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skannes inn i </w:t>
      </w:r>
      <w:r w:rsidRPr="70D478E1" w:rsidR="00A320EE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EPJ</w:t>
      </w:r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, øvrige dokumenter </w:t>
      </w:r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vedrørende</w:t>
      </w:r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 </w:t>
      </w:r>
      <w:r w:rsidRPr="70D478E1" w:rsidR="0063BF08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saksbehandling eller rundt </w:t>
      </w:r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tjenester skannes inn i postjournal i fagsystemet.</w:t>
      </w:r>
    </w:p>
    <w:p w:rsidR="00CB4BC2" w:rsidP="0044662B" w:rsidRDefault="00CB4BC2" w14:paraId="46F2104F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</w:pPr>
      <w:proofErr w:type="gramStart"/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Journalansvarlig(</w:t>
      </w:r>
      <w:proofErr w:type="gramEnd"/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rolle tildelt i fagsystem) har ansvar for at EPJ er ryddig og omhandler helsehjelp, og at korrekt dokumentasjon føres.</w:t>
      </w:r>
    </w:p>
    <w:p w:rsidR="00CB4BC2" w:rsidP="70D478E1" w:rsidRDefault="00CB4BC2" w14:paraId="4F687872" w14:textId="405AE232">
      <w:pPr>
        <w:shd w:val="clear" w:color="auto" w:fill="FFFFFF" w:themeFill="background1"/>
        <w:spacing w:after="210" w:line="240" w:lineRule="auto"/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</w:pPr>
      <w:r w:rsidRPr="70D478E1" w:rsidR="00CB4BC2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Tildelingsenheten har ansvar for at post/sak/arkivdelen er ryddig og inneholder pasientadministrative opplysninger, </w:t>
      </w:r>
      <w:r w:rsidRPr="70D478E1" w:rsidR="20154B0D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og </w:t>
      </w:r>
      <w:r w:rsidRPr="70D478E1" w:rsidR="00CB4BC2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ikke helsehjelpsdokumentasjon.</w:t>
      </w:r>
    </w:p>
    <w:p w:rsidR="00080A49" w:rsidP="0044662B" w:rsidRDefault="00080A49" w14:paraId="75E18DC5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</w:pP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Oversikten under gjelder dokumenter før 16.05.19</w:t>
      </w:r>
    </w:p>
    <w:p w:rsidRPr="0044662B" w:rsidR="0044662B" w:rsidP="0044662B" w:rsidRDefault="0044662B" w14:paraId="6908AF08" w14:textId="77777777">
      <w:pPr>
        <w:shd w:val="clear" w:color="auto" w:fill="FFFFFF"/>
        <w:spacing w:after="210" w:line="240" w:lineRule="auto"/>
        <w:outlineLvl w:val="0"/>
        <w:rPr>
          <w:rFonts w:ascii="Open Sans" w:hAnsi="Open Sans" w:eastAsia="Times New Roman" w:cs="Times New Roman"/>
          <w:color w:val="3C3D48"/>
          <w:kern w:val="36"/>
          <w:sz w:val="54"/>
          <w:szCs w:val="54"/>
          <w:lang w:eastAsia="nb-NO"/>
        </w:rPr>
      </w:pPr>
    </w:p>
    <w:p w:rsidR="0044662B" w:rsidP="0044662B" w:rsidRDefault="0044662B" w14:paraId="0D2FB87A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</w:pP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Arkiv</w:t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Sekundærkode</w:t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Primærkode</w:t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Plassering</w:t>
      </w:r>
      <w:r w:rsidR="00A320EE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 xml:space="preserve"> nærarkiv</w:t>
      </w:r>
    </w:p>
    <w:p w:rsidR="00080A49" w:rsidRDefault="0044662B" w14:paraId="7AC4C961" w14:textId="77777777">
      <w:pP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</w:pP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Pasientarkiv</w:t>
      </w:r>
      <w:r w:rsidR="00300281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Navn</w:t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Sektorkontor Åpen omsorg</w:t>
      </w:r>
    </w:p>
    <w:p w:rsidR="00080A49" w:rsidRDefault="00080A49" w14:paraId="6A6E7CC1" w14:textId="77777777">
      <w:pP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</w:pP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proofErr w:type="spellStart"/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Lekneshagen</w:t>
      </w:r>
      <w:proofErr w:type="spellEnd"/>
    </w:p>
    <w:p w:rsidR="00080A49" w:rsidRDefault="00080A49" w14:paraId="2BB4F552" w14:textId="77777777">
      <w:pP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</w:pP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Vestvågøy sykehjem</w:t>
      </w:r>
    </w:p>
    <w:p w:rsidR="00080A49" w:rsidRDefault="00300281" w14:paraId="58341245" w14:textId="77777777">
      <w:pP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</w:pP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  <w:r w:rsidR="00080A49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ab/>
      </w:r>
    </w:p>
    <w:p w:rsidR="00080A49" w:rsidRDefault="00080A49" w14:paraId="60ADC5D8" w14:textId="77777777">
      <w:pP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</w:pPr>
    </w:p>
    <w:p w:rsidR="551B2113" w:rsidP="70D478E1" w:rsidRDefault="551B2113" w14:paraId="0BEE0DB6" w14:textId="77FF82A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</w:pPr>
      <w:r w:rsidRPr="70D478E1" w:rsidR="551B2113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Pasientjournaler i papirversjon </w:t>
      </w:r>
      <w:proofErr w:type="spellStart"/>
      <w:r w:rsidRPr="70D478E1" w:rsidR="551B2113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f</w:t>
      </w:r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jernarkiveres</w:t>
      </w:r>
      <w:proofErr w:type="spellEnd"/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 på </w:t>
      </w:r>
      <w:r w:rsidRPr="70D478E1" w:rsidR="00A320EE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rådhuset</w:t>
      </w:r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 etter 5 år. Kun arkivverdige dokumenter arkiveres. Kun </w:t>
      </w:r>
      <w:proofErr w:type="spellStart"/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orginaler</w:t>
      </w:r>
      <w:proofErr w:type="spellEnd"/>
      <w:r w:rsidRPr="70D478E1" w:rsidR="00080A49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, Arkivjournaler skal være ryddet og sortert, og plassert i arkivbokser</w:t>
      </w:r>
      <w:r w:rsidRPr="70D478E1" w:rsidR="00A320EE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 som skal være tydelig merket</w:t>
      </w:r>
      <w:r w:rsidRPr="70D478E1" w:rsidR="3F6B2B01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 xml:space="preserve"> med navn, personnummer og mors</w:t>
      </w:r>
      <w:r w:rsidRPr="70D478E1" w:rsidR="2676AEED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dato</w:t>
      </w:r>
    </w:p>
    <w:p w:rsidR="0044662B" w:rsidRDefault="0044662B" w14:paraId="6079F911" w14:textId="77777777">
      <w:pP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</w:pPr>
      <w:r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br w:type="page"/>
      </w:r>
    </w:p>
    <w:p w:rsidRPr="0044662B" w:rsidR="0044662B" w:rsidP="70D478E1" w:rsidRDefault="0044662B" w14:paraId="4254DFBC" w14:textId="03FBB4A0">
      <w:pPr>
        <w:shd w:val="clear" w:color="auto" w:fill="FFFFFF" w:themeFill="background1"/>
        <w:spacing w:after="210" w:line="240" w:lineRule="auto"/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</w:pPr>
      <w:r w:rsidRPr="70D478E1" w:rsidR="0044662B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Arkivrutine for saksbehandler</w:t>
      </w:r>
      <w:r w:rsidRPr="70D478E1" w:rsidR="10A752F0">
        <w:rPr>
          <w:rFonts w:ascii="Open Sans" w:hAnsi="Open Sans" w:eastAsia="Times New Roman" w:cs="Times New Roman"/>
          <w:b w:val="1"/>
          <w:bCs w:val="1"/>
          <w:color w:val="3C3D48"/>
          <w:sz w:val="21"/>
          <w:szCs w:val="21"/>
          <w:lang w:eastAsia="nb-NO"/>
        </w:rPr>
        <w:t>(papirarkiv før 16.05.19)</w:t>
      </w:r>
    </w:p>
    <w:p w:rsidRPr="0044662B" w:rsidR="0044662B" w:rsidP="0044662B" w:rsidRDefault="0044662B" w14:paraId="4D1811FA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Saksbehandler har et viktig medansvar for at arkivet alltid skal fungere som en oppdatert og effektiv informasjonsbase.</w:t>
      </w:r>
    </w:p>
    <w:p w:rsidRPr="0044662B" w:rsidR="0044662B" w:rsidP="70D478E1" w:rsidRDefault="0044662B" w14:paraId="2F768621" w14:textId="0ABA0FA4">
      <w:pPr>
        <w:shd w:val="clear" w:color="auto" w:fill="FFFFFF" w:themeFill="background1"/>
        <w:spacing w:after="210" w:line="240" w:lineRule="auto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Saksbehandler er ansvarlig for at alle saksdokumenter de arbeider med blir arkivlagt</w:t>
      </w:r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. ,</w:t>
      </w:r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 dvs. alle saksdokument som </w:t>
      </w:r>
      <w:proofErr w:type="spellStart"/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ihht</w:t>
      </w:r>
      <w:proofErr w:type="spellEnd"/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. Offentlighetsloven §§ 2 og 3 er å regne som saksdokument for organet. En sak kan defineres som en forespørsel som er til behandling. Dokumentene i en sak skal holdes samlet – og det skal være samsvar mellom fysisk arkiv og dokumentene som inngår i et saksnummer i sak-/arkivsystemet.</w:t>
      </w:r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 </w:t>
      </w:r>
      <w:r w:rsidRPr="70D478E1" w:rsidR="00A320EE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 </w:t>
      </w:r>
      <w:r w:rsidRPr="70D478E1" w:rsidR="61FD9E93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(Her Profil)</w:t>
      </w:r>
    </w:p>
    <w:p w:rsidRPr="0044662B" w:rsidR="0044662B" w:rsidP="0044662B" w:rsidRDefault="0044662B" w14:paraId="71045F73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Saksbehandler skal derfor:</w:t>
      </w:r>
    </w:p>
    <w:p w:rsidRPr="0044662B" w:rsidR="0044662B" w:rsidP="0044662B" w:rsidRDefault="0044662B" w14:paraId="4FCEB93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Kontrollere at mottatte brev er stemplet og registrerte i arkivet og har riktig arkivbetegnelse, saksnummer og saksbehandler. Dette gjelder også telefaks og e-post. Det er ikke anledning til å starte saksbehandling på brev som ikke er stemplet og journalført.</w:t>
      </w:r>
    </w:p>
    <w:p w:rsidRPr="0044662B" w:rsidR="0044662B" w:rsidP="0044662B" w:rsidRDefault="0044662B" w14:paraId="48A41EF7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Ha ansvaret for at brev (inkl. e-post og telefaks) som kommer direkte til saksbehandler blir journalført.</w:t>
      </w:r>
    </w:p>
    <w:p w:rsidRPr="0044662B" w:rsidR="0044662B" w:rsidP="0044662B" w:rsidRDefault="0044662B" w14:paraId="5B44B51B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Påse at gradert post er/blir påført riktig lovhjemmel.</w:t>
      </w:r>
    </w:p>
    <w:p w:rsidRPr="0044662B" w:rsidR="0044662B" w:rsidP="0044662B" w:rsidRDefault="0044662B" w14:paraId="75E4C2AB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Påse at overskriften på utgående brev er dekkende og at brevet kun omhandler en sak.</w:t>
      </w:r>
    </w:p>
    <w:p w:rsidRPr="0044662B" w:rsidR="0044662B" w:rsidP="0044662B" w:rsidRDefault="0044662B" w14:paraId="640D0F9B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44662B">
        <w:rPr>
          <w:rFonts w:ascii="Open Sans" w:hAnsi="Open Sans" w:eastAsia="Times New Roman" w:cs="Times New Roman"/>
          <w:b/>
          <w:bCs/>
          <w:color w:val="3C3D48"/>
          <w:sz w:val="21"/>
          <w:szCs w:val="21"/>
          <w:lang w:eastAsia="nb-NO"/>
        </w:rPr>
        <w:t>All saksbehandling</w:t>
      </w:r>
      <w:r w:rsidRP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 skal skje i kommunens sak/arkivsystem eller fagsystemer. Absolutt ingen kommunale dokumenter skal lagres i personlige filer/mapper. Saksbehandler skal journalføre egne utgående brev og interne notater – dvs. alt som mottas som ledd i saksbehandlingen.</w:t>
      </w:r>
    </w:p>
    <w:p w:rsidRPr="0044662B" w:rsidR="0044662B" w:rsidP="70D478E1" w:rsidRDefault="0044662B" w14:paraId="641CA651" w14:textId="1FF36CBE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 w:line="240" w:lineRule="auto"/>
        <w:ind w:left="240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Ha ansvaret for at alle brev de sender</w:t>
      </w:r>
      <w:r w:rsidRPr="70D478E1" w:rsidR="5B97082F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 ut</w:t>
      </w:r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 har arkivlagt kopi i saksmappe.</w:t>
      </w:r>
      <w:r w:rsidRPr="70D478E1" w:rsidR="59F6D454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(Rosa kopi)</w:t>
      </w:r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 Dette gjelder også telefaks og e-post.</w:t>
      </w:r>
    </w:p>
    <w:p w:rsidRPr="0044662B" w:rsidR="0044662B" w:rsidP="0044662B" w:rsidRDefault="0044662B" w14:paraId="3A2558AD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Gi beskjed til enhetsleder eller arkivet ved overføring av sak til annen saksbehandler.</w:t>
      </w:r>
    </w:p>
    <w:p w:rsidRPr="0044662B" w:rsidR="0044662B" w:rsidP="70D478E1" w:rsidRDefault="0044662B" w14:paraId="45C7CA3A" w14:textId="24AA8DD9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 w:line="240" w:lineRule="auto"/>
        <w:ind w:left="240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Saksbehandler har ansvaret for at arkivmappen ryddes for </w:t>
      </w:r>
      <w:proofErr w:type="spellStart"/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arkivuverdig</w:t>
      </w:r>
      <w:proofErr w:type="spellEnd"/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 materiale som konsept, kladder, dubletter, arbeidsnotat m.m.</w:t>
      </w:r>
      <w:r w:rsidRPr="70D478E1" w:rsidR="088D903D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 xml:space="preserve"> Dokumenter oversendes da personmappen i nærarkiv</w:t>
      </w:r>
    </w:p>
    <w:p w:rsidRPr="0044662B" w:rsidR="0044662B" w:rsidP="0044662B" w:rsidRDefault="0044662B" w14:paraId="231CE83A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Saksbehandler har ansvaret for oppfølging av saker - jfr. obs og forfallskontroll</w:t>
      </w:r>
    </w:p>
    <w:p w:rsidRPr="0044662B" w:rsidR="0044662B" w:rsidP="0044662B" w:rsidRDefault="0044662B" w14:paraId="2705B444" w14:textId="77777777">
      <w:pPr>
        <w:shd w:val="clear" w:color="auto" w:fill="FFFFFF"/>
        <w:spacing w:after="210" w:line="240" w:lineRule="auto"/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</w:pPr>
      <w:r w:rsidRPr="70D478E1" w:rsidR="0044662B">
        <w:rPr>
          <w:rFonts w:ascii="Open Sans" w:hAnsi="Open Sans" w:eastAsia="Times New Roman" w:cs="Times New Roman"/>
          <w:color w:val="3C3D48"/>
          <w:sz w:val="21"/>
          <w:szCs w:val="21"/>
          <w:lang w:eastAsia="nb-NO"/>
        </w:rPr>
        <w:t>I arkivfaglige saker er saksbehandler underordnet arkivleder i kommunen og er til enhver tid pålagt å følge gjeldende rutinebestemmelser.</w:t>
      </w:r>
    </w:p>
    <w:p w:rsidR="70D478E1" w:rsidP="70D478E1" w:rsidRDefault="70D478E1" w14:paraId="45D5C5FD" w14:textId="44E75956">
      <w:pPr>
        <w:rPr>
          <w:b w:val="1"/>
          <w:bCs w:val="1"/>
        </w:rPr>
      </w:pPr>
    </w:p>
    <w:p w:rsidRPr="00300281" w:rsidR="00101110" w:rsidRDefault="00300281" w14:paraId="20E15B36" w14:textId="10522830">
      <w:pPr>
        <w:rPr>
          <w:b w:val="1"/>
          <w:bCs w:val="1"/>
        </w:rPr>
      </w:pPr>
      <w:r w:rsidRPr="70D478E1" w:rsidR="00300281">
        <w:rPr>
          <w:b w:val="1"/>
          <w:bCs w:val="1"/>
        </w:rPr>
        <w:t>Elektronisk arkiv</w:t>
      </w:r>
      <w:r w:rsidRPr="70D478E1" w:rsidR="04F2B151">
        <w:rPr>
          <w:b w:val="1"/>
          <w:bCs w:val="1"/>
        </w:rPr>
        <w:t xml:space="preserve"> etter 16.05.19</w:t>
      </w:r>
    </w:p>
    <w:p w:rsidR="00300281" w:rsidRDefault="00300281" w14:paraId="0074FD8A" w14:textId="44D4621E">
      <w:r w:rsidR="00300281">
        <w:rPr/>
        <w:t xml:space="preserve">Etter 16.05.19 er saksbehandling og arkivering </w:t>
      </w:r>
      <w:r w:rsidR="2F71CF94">
        <w:rPr/>
        <w:t xml:space="preserve">av dokumenter inn og ut </w:t>
      </w:r>
      <w:r w:rsidR="00300281">
        <w:rPr/>
        <w:t>fullelektronisk. Alle arkiveringsfeil følges opp i fagsystemet Profil etter egen rutine.</w:t>
      </w:r>
      <w:r w:rsidR="391F0F99">
        <w:rPr/>
        <w:t xml:space="preserve"> Saksbehandling tilknyttet helsehjelp til enkeltbrukere gjøres i Fagsystemet Profil – og alle dokumenter som er ferdigstilt</w:t>
      </w:r>
      <w:r w:rsidR="4DF99B62">
        <w:rPr/>
        <w:t xml:space="preserve"> i Profil</w:t>
      </w:r>
      <w:r w:rsidR="391F0F99">
        <w:rPr/>
        <w:t>, arkiveres elektronisk</w:t>
      </w:r>
    </w:p>
    <w:p w:rsidR="00895313" w:rsidRDefault="00895313" w14:paraId="232F3F39" w14:textId="77777777">
      <w:r>
        <w:t xml:space="preserve">Arkivansvar: </w:t>
      </w:r>
      <w:r>
        <w:tab/>
      </w:r>
      <w:proofErr w:type="spellStart"/>
      <w:r>
        <w:t>Alvrun</w:t>
      </w:r>
      <w:proofErr w:type="spellEnd"/>
      <w:r>
        <w:t xml:space="preserve"> Riise</w:t>
      </w:r>
    </w:p>
    <w:p w:rsidR="00895313" w:rsidRDefault="00895313" w14:paraId="66992800" w14:textId="77777777">
      <w:r>
        <w:tab/>
      </w:r>
      <w:r>
        <w:tab/>
      </w:r>
      <w:r>
        <w:t>Heidi Jakobsen</w:t>
      </w:r>
    </w:p>
    <w:p w:rsidR="009F1C91" w:rsidRDefault="009F1C91" w14:paraId="1CA0797B" w14:textId="77777777">
      <w:r>
        <w:t>Arkivpersonale: Ansatte i Tildelingsenheten</w:t>
      </w:r>
    </w:p>
    <w:p w:rsidR="00895313" w:rsidRDefault="00895313" w14:paraId="53612E03" w14:textId="77777777">
      <w:r>
        <w:t>Systemansvar:</w:t>
      </w:r>
      <w:r>
        <w:tab/>
      </w:r>
      <w:r>
        <w:t>Heidi Wiik</w:t>
      </w:r>
    </w:p>
    <w:p w:rsidR="00300281" w:rsidRDefault="00300281" w14:paraId="522F0A1F" w14:textId="77777777"/>
    <w:p w:rsidR="00300281" w:rsidRDefault="00300281" w14:paraId="71A429B7" w14:textId="1EBE222C">
      <w:r w:rsidR="00300281">
        <w:rPr/>
        <w:t>Arkivansvarlig for følger opp Arkivet</w:t>
      </w:r>
      <w:r w:rsidR="00895313">
        <w:rPr/>
        <w:t xml:space="preserve"> ved å følge opp feilmeldinger i </w:t>
      </w:r>
      <w:r w:rsidR="00CB4BC2">
        <w:rPr/>
        <w:t>Profil systematisk, etter egen rutin</w:t>
      </w:r>
      <w:r w:rsidR="00000F8B">
        <w:rPr/>
        <w:t>e</w:t>
      </w:r>
      <w:r w:rsidR="00CB4BC2">
        <w:rPr/>
        <w:t xml:space="preserve">, samt å ha dialog med systemansvarlig rundt løsning av disse feilmeldingene. </w:t>
      </w:r>
      <w:r w:rsidR="00000F8B">
        <w:rPr/>
        <w:t>Arkivansvarlig har</w:t>
      </w:r>
      <w:r w:rsidR="00CB4BC2">
        <w:rPr/>
        <w:t xml:space="preserve"> ansvar for å lukke arkivmapper i Arkivet</w:t>
      </w:r>
      <w:r w:rsidR="00300281">
        <w:rPr/>
        <w:t xml:space="preserve">. Dette innebærer å avslutte dossiermapper til pasienter som er død for to år </w:t>
      </w:r>
      <w:r w:rsidR="00300281">
        <w:rPr/>
        <w:t>siden(</w:t>
      </w:r>
      <w:proofErr w:type="spellStart"/>
      <w:r w:rsidR="00300281">
        <w:rPr/>
        <w:t>pga</w:t>
      </w:r>
      <w:proofErr w:type="spellEnd"/>
      <w:r w:rsidR="00300281">
        <w:rPr/>
        <w:t xml:space="preserve"> </w:t>
      </w:r>
      <w:proofErr w:type="spellStart"/>
      <w:r w:rsidR="00300281">
        <w:rPr/>
        <w:t>etteroppgjør</w:t>
      </w:r>
      <w:proofErr w:type="spellEnd"/>
      <w:r w:rsidR="00300281">
        <w:rPr/>
        <w:t>) i Arkivet</w:t>
      </w:r>
      <w:r w:rsidR="2B6C11B2">
        <w:rPr/>
        <w:t xml:space="preserve"> (dette utføres </w:t>
      </w:r>
      <w:r w:rsidR="2173D337">
        <w:rPr/>
        <w:t>ikke før</w:t>
      </w:r>
      <w:r w:rsidR="2B6C11B2">
        <w:rPr/>
        <w:t xml:space="preserve"> første gang fra mai 2021</w:t>
      </w:r>
      <w:r w:rsidR="0D632BBC">
        <w:rPr/>
        <w:t>)</w:t>
      </w:r>
      <w:r w:rsidR="00300281">
        <w:rPr/>
        <w:t>, samt å følge med på antallet dokumenter som ikke er arkivert(ikke ferdigstilt)</w:t>
      </w:r>
    </w:p>
    <w:p w:rsidR="00000F8B" w:rsidRDefault="00000F8B" w14:paraId="41E1453F" w14:textId="77777777">
      <w:r>
        <w:t>Systemansvarlig oppretter tilganger til Arkivansvarlige og arkivpersonale.</w:t>
      </w:r>
    </w:p>
    <w:p w:rsidRPr="00265203" w:rsidR="009F1C91" w:rsidP="00265203" w:rsidRDefault="00000F8B" w14:paraId="7A2A4DC9" w14:textId="77777777">
      <w:pPr>
        <w:ind w:left="708"/>
        <w:rPr>
          <w:i/>
          <w:iCs/>
        </w:rPr>
      </w:pPr>
      <w:r w:rsidRPr="00265203">
        <w:rPr>
          <w:i/>
          <w:iCs/>
        </w:rPr>
        <w:t xml:space="preserve">Dersom kommunen har flere fagsystem som bruker VSA, vil systemansvarlig i VSA alltid se alle fagarkiv. Det anbefales at kun arkivarer og arkivpersonale har systemansvar for VSA. </w:t>
      </w:r>
    </w:p>
    <w:p w:rsidRPr="00265203" w:rsidR="009F1C91" w:rsidP="00265203" w:rsidRDefault="00000F8B" w14:paraId="43F7184C" w14:textId="77777777">
      <w:pPr>
        <w:ind w:left="708"/>
        <w:rPr>
          <w:i/>
          <w:iCs/>
        </w:rPr>
      </w:pPr>
      <w:r w:rsidRPr="00265203">
        <w:rPr>
          <w:i/>
          <w:iCs/>
        </w:rPr>
        <w:t xml:space="preserve">● Saksbehandlere eller personer som skal følge opp hva som arkiveres fra Profil bør ha følgende roller: o Arkivansvarlig Profil – Gir rett til å åpne/lukke dossiermapper og saksmapper i fagarkivet Profil (anbefales). </w:t>
      </w:r>
    </w:p>
    <w:p w:rsidRPr="00265203" w:rsidR="009F1C91" w:rsidP="00265203" w:rsidRDefault="00000F8B" w14:paraId="796BF43F" w14:textId="77777777">
      <w:pPr>
        <w:ind w:left="708"/>
        <w:rPr>
          <w:i/>
          <w:iCs/>
        </w:rPr>
      </w:pPr>
      <w:r w:rsidRPr="00265203">
        <w:rPr>
          <w:i/>
          <w:iCs/>
        </w:rPr>
        <w:t xml:space="preserve">o Arkivpersonale Profil – Gir lesetilgang til fagarkivet Profil. </w:t>
      </w:r>
    </w:p>
    <w:p w:rsidR="00000F8B" w:rsidP="00265203" w:rsidRDefault="00000F8B" w14:paraId="3D861085" w14:textId="5889CA59">
      <w:pPr>
        <w:ind w:left="708"/>
        <w:rPr>
          <w:i/>
          <w:iCs/>
        </w:rPr>
      </w:pPr>
      <w:r w:rsidRPr="00265203">
        <w:rPr>
          <w:i/>
          <w:iCs/>
        </w:rPr>
        <w:t>● Profil lukker ikke brukers dossiermappe automatisk når status settes til forskjellig fra aktiv. I Brukermodulen Profil finner man en rapport under valget: Rapporter -&gt; Brukerlister -&gt; Liste over brukere gruppert på status. Denne rapporten kan brukes for å finne hvilke døde brukere som det kan være aktuelt å lukke dossiermappe til. Husk at brukere som har langtidsopphold i institusjon ikke avsluttes før året etter at de dør (</w:t>
      </w:r>
      <w:proofErr w:type="spellStart"/>
      <w:r w:rsidRPr="00265203">
        <w:rPr>
          <w:i/>
          <w:iCs/>
        </w:rPr>
        <w:t>etteroppgjør</w:t>
      </w:r>
      <w:proofErr w:type="spellEnd"/>
      <w:r w:rsidRPr="00265203">
        <w:rPr>
          <w:i/>
          <w:iCs/>
        </w:rPr>
        <w:t>).</w:t>
      </w:r>
    </w:p>
    <w:p w:rsidR="00F37763" w:rsidP="00265203" w:rsidRDefault="00F37763" w14:paraId="39249492" w14:textId="54DF02D4">
      <w:pPr>
        <w:ind w:left="708"/>
        <w:rPr>
          <w:i/>
          <w:iCs/>
        </w:rPr>
      </w:pPr>
      <w:r>
        <w:rPr>
          <w:i/>
          <w:iCs/>
        </w:rPr>
        <w:t>(Saksbehandling i Profil, s.38)</w:t>
      </w:r>
    </w:p>
    <w:p w:rsidRPr="00265203" w:rsidR="00265203" w:rsidP="00265203" w:rsidRDefault="00265203" w14:paraId="39145616" w14:textId="5C37621B">
      <w:pPr>
        <w:ind w:left="708"/>
        <w:rPr>
          <w:i/>
          <w:iCs/>
        </w:rPr>
      </w:pPr>
      <w:r>
        <w:rPr>
          <w:i/>
          <w:iCs/>
        </w:rPr>
        <w:tab/>
      </w:r>
    </w:p>
    <w:p w:rsidRPr="008304DB" w:rsidR="008304DB" w:rsidP="70D478E1" w:rsidRDefault="008304DB" w14:paraId="05AAD70F" w14:textId="7777777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70D478E1" w:rsidR="008304DB">
        <w:rPr>
          <w:rFonts w:ascii="SourceSansProRegular" w:hAnsi="SourceSansProRegular" w:eastAsia="Times New Roman" w:cs="Times New Roman"/>
          <w:b w:val="1"/>
          <w:bCs w:val="1"/>
          <w:color w:val="444444"/>
          <w:sz w:val="27"/>
          <w:szCs w:val="27"/>
          <w:lang w:eastAsia="nb-NO"/>
        </w:rPr>
        <w:t>Hva er riktig arkivering?</w:t>
      </w:r>
      <w:r>
        <w:br/>
      </w:r>
      <w:r w:rsidR="008304DB">
        <w:rPr/>
        <w:t xml:space="preserve">I prosjektet «Håndtering av dokumentasjon for pleie- og omsorgstjenesten» har </w:t>
      </w:r>
      <w:proofErr w:type="spellStart"/>
      <w:r w:rsidR="008304DB">
        <w:rPr/>
        <w:t>PwC</w:t>
      </w:r>
      <w:proofErr w:type="spellEnd"/>
      <w:r w:rsidR="008304DB">
        <w:rPr/>
        <w:t xml:space="preserve"> sett på hvordan et utvalg kommuner håndterer og arkiverer dokumentasjon innenfor pleie og omsorg. Prosjektet omhandlet både bruk av sakarkivsystemet kontra saksbehandlingsdelen i pleie- og omsorgssystemet (PLO-systemet), og håndtering av saksbehandlingsdokumentasjon kontra dokumentasjon av helsehjelp internt i PLO-systemet.  </w:t>
      </w:r>
      <w:proofErr w:type="spellStart"/>
      <w:r w:rsidR="008304DB">
        <w:rPr/>
        <w:t>PwC</w:t>
      </w:r>
      <w:proofErr w:type="spellEnd"/>
      <w:r w:rsidR="008304DB">
        <w:rPr/>
        <w:t xml:space="preserve"> finner ulikheter mellom kommunene i arkiveringen, til dels ulik oppfatning av hva som er riktig systembruk og til dels ulik tolkning av lover og forskrifter i utførelsen av saksbehandlingen.  Samtidig har ikke alle leverandørene tilpasset PLO-systemet til kommunenes behov og lovverket. Kommunene tvinges derfor til å arkivere feil.</w:t>
      </w:r>
    </w:p>
    <w:p w:rsidRPr="008304DB" w:rsidR="008304DB" w:rsidP="70D478E1" w:rsidRDefault="008304DB" w14:paraId="06091246" w14:textId="7777777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08304DB">
        <w:rPr/>
        <w:t xml:space="preserve">I prosjektet har </w:t>
      </w:r>
      <w:proofErr w:type="spellStart"/>
      <w:r w:rsidR="008304DB">
        <w:rPr/>
        <w:t>PwC</w:t>
      </w:r>
      <w:proofErr w:type="spellEnd"/>
      <w:r w:rsidR="008304DB">
        <w:rPr/>
        <w:t xml:space="preserve"> har utarbeidet en rapport og en veileder for håndtering av pasientinformasjon. Overordnet målsetning med rapporten er å gi kommunene et tydeligere bilde av hvordan dokumentasjon i tilknytning til pleie- og omsorgstjenester skal håndteres, og sikre en mest mulig forsvarlig og effektiv håndtering av slik dokumentasjon. Veilederen hjelper og rettleder kommunene til å kunne trekke tydelige grenser mellom helserettede dokumenter og saksbehandlingsdokumentasjon. Det anbefales å se rapporten og veilederen i sammenheng. Både Datatilsynet, Helsedirektoratet og Riksarkivet stiller seg bak anbefalingene i veilederen og rapporten.</w:t>
      </w:r>
    </w:p>
    <w:p w:rsidR="00000F8B" w:rsidRDefault="00000F8B" w14:paraId="0A149B59" w14:textId="77777777"/>
    <w:p w:rsidR="009F1C91" w:rsidRDefault="00000F8B" w14:paraId="53985476" w14:textId="77777777">
      <w:proofErr w:type="spellStart"/>
      <w:r>
        <w:lastRenderedPageBreak/>
        <w:t>Ref</w:t>
      </w:r>
      <w:proofErr w:type="spellEnd"/>
      <w:r>
        <w:t xml:space="preserve">: </w:t>
      </w:r>
    </w:p>
    <w:p w:rsidR="00000F8B" w:rsidRDefault="00265203" w14:paraId="15ED1660" w14:textId="3374D37D">
      <w:hyperlink w:history="1" r:id="rId8">
        <w:r w:rsidRPr="00265203" w:rsidR="00000F8B">
          <w:rPr>
            <w:rStyle w:val="Hyperkobling"/>
          </w:rPr>
          <w:t>Saksbehandling i Profil</w:t>
        </w:r>
      </w:hyperlink>
    </w:p>
    <w:p w:rsidR="009F1C91" w:rsidRDefault="009F1C91" w14:paraId="43801CBE" w14:textId="25390DFE">
      <w:hyperlink w:history="1" r:id="rId9">
        <w:r w:rsidRPr="009F1C91">
          <w:rPr>
            <w:rStyle w:val="Hyperkobling"/>
          </w:rPr>
          <w:t>«Veileder f</w:t>
        </w:r>
        <w:r w:rsidRPr="009F1C91">
          <w:rPr>
            <w:rStyle w:val="Hyperkobling"/>
          </w:rPr>
          <w:t>o</w:t>
        </w:r>
        <w:r w:rsidRPr="009F1C91">
          <w:rPr>
            <w:rStyle w:val="Hyperkobling"/>
          </w:rPr>
          <w:t xml:space="preserve">r </w:t>
        </w:r>
        <w:r w:rsidRPr="009F1C91">
          <w:rPr>
            <w:rStyle w:val="Hyperkobling"/>
          </w:rPr>
          <w:t>h</w:t>
        </w:r>
        <w:r w:rsidRPr="009F1C91">
          <w:rPr>
            <w:rStyle w:val="Hyperkobling"/>
          </w:rPr>
          <w:t xml:space="preserve">åndtering av dokumentasjon i pleie- og omsorgstjenesten» KS FOU 144017, </w:t>
        </w:r>
        <w:proofErr w:type="gramStart"/>
        <w:r w:rsidRPr="009F1C91">
          <w:rPr>
            <w:rStyle w:val="Hyperkobling"/>
          </w:rPr>
          <w:t>Mars</w:t>
        </w:r>
        <w:proofErr w:type="gramEnd"/>
        <w:r w:rsidRPr="009F1C91">
          <w:rPr>
            <w:rStyle w:val="Hyperkobling"/>
          </w:rPr>
          <w:t xml:space="preserve"> 2015</w:t>
        </w:r>
      </w:hyperlink>
    </w:p>
    <w:p w:rsidR="00DC1EE3" w:rsidRDefault="00DC1EE3" w14:paraId="18DA7D5A" w14:textId="5FEAC9CD">
      <w:hyperlink w:history="1" r:id="rId10">
        <w:r w:rsidRPr="00DC1EE3">
          <w:rPr>
            <w:rStyle w:val="Hyperkobling"/>
          </w:rPr>
          <w:t>Rapport fra PWC ang arkivdel</w:t>
        </w:r>
      </w:hyperlink>
    </w:p>
    <w:sectPr w:rsidR="00DC1EE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SourceSansPr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1A1F"/>
    <w:multiLevelType w:val="multilevel"/>
    <w:tmpl w:val="7EC8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2B"/>
    <w:rsid w:val="00000F8B"/>
    <w:rsid w:val="00080A49"/>
    <w:rsid w:val="00265203"/>
    <w:rsid w:val="00300281"/>
    <w:rsid w:val="0044662B"/>
    <w:rsid w:val="004F6CFC"/>
    <w:rsid w:val="0063BF08"/>
    <w:rsid w:val="008304DB"/>
    <w:rsid w:val="00895313"/>
    <w:rsid w:val="009F1C91"/>
    <w:rsid w:val="00A320EE"/>
    <w:rsid w:val="00CB4BC2"/>
    <w:rsid w:val="00DC1EE3"/>
    <w:rsid w:val="00F37763"/>
    <w:rsid w:val="00F91AF5"/>
    <w:rsid w:val="04F2B151"/>
    <w:rsid w:val="087F5723"/>
    <w:rsid w:val="0887835E"/>
    <w:rsid w:val="088D903D"/>
    <w:rsid w:val="0B80B8F6"/>
    <w:rsid w:val="0D632BBC"/>
    <w:rsid w:val="10542A19"/>
    <w:rsid w:val="10A752F0"/>
    <w:rsid w:val="11EFFA7A"/>
    <w:rsid w:val="17459EC6"/>
    <w:rsid w:val="1D3A9AA7"/>
    <w:rsid w:val="1FE78342"/>
    <w:rsid w:val="20154B0D"/>
    <w:rsid w:val="2173D337"/>
    <w:rsid w:val="2676AEED"/>
    <w:rsid w:val="2B6C11B2"/>
    <w:rsid w:val="2C59132F"/>
    <w:rsid w:val="2DD2F19A"/>
    <w:rsid w:val="2F71CF94"/>
    <w:rsid w:val="391F0F99"/>
    <w:rsid w:val="394043E3"/>
    <w:rsid w:val="3F6B2B01"/>
    <w:rsid w:val="46336659"/>
    <w:rsid w:val="49CE300F"/>
    <w:rsid w:val="4DBE3E4E"/>
    <w:rsid w:val="4DF99B62"/>
    <w:rsid w:val="519689E9"/>
    <w:rsid w:val="551B2113"/>
    <w:rsid w:val="59F6D454"/>
    <w:rsid w:val="5B97082F"/>
    <w:rsid w:val="5C360106"/>
    <w:rsid w:val="61FD9E93"/>
    <w:rsid w:val="63B22DDA"/>
    <w:rsid w:val="68859EFD"/>
    <w:rsid w:val="6E9D4CFA"/>
    <w:rsid w:val="70D478E1"/>
    <w:rsid w:val="75E4444C"/>
    <w:rsid w:val="7B12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B327"/>
  <w15:chartTrackingRefBased/>
  <w15:docId w15:val="{30249050-2BFB-46C3-842C-3A08572C60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4662B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6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44662B"/>
    <w:rPr>
      <w:rFonts w:ascii="Times New Roman" w:hAnsi="Times New Roman" w:eastAsia="Times New Roman" w:cs="Times New Roman"/>
      <w:b/>
      <w:bCs/>
      <w:kern w:val="36"/>
      <w:sz w:val="48"/>
      <w:szCs w:val="48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F1C9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F1C9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F1C91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830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vestvagoykommuneno-my.sharepoint.com/personal/heidiw_admin_k1860_no/Documents/ARKIV/Saksbehandling%20i%20Profil%20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vestvagoykommuneno-my.sharepoint.com/personal/heidiw_admin_k1860_no/Documents/ARKIV/rapport%20ang%20arkivdel.pdf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ks.no/contentassets/90aa5b413de44fde883bbcd59a1fe5d8/veileder.pdf" TargetMode="Externa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22F250D121014F8FF7A1E9795D012E" ma:contentTypeVersion="7" ma:contentTypeDescription="Opprett et nytt dokument." ma:contentTypeScope="" ma:versionID="9e46d9436f1f67a56b43f49178479725">
  <xsd:schema xmlns:xsd="http://www.w3.org/2001/XMLSchema" xmlns:xs="http://www.w3.org/2001/XMLSchema" xmlns:p="http://schemas.microsoft.com/office/2006/metadata/properties" xmlns:ns3="caf62699-59f4-4eb4-abc5-d2547a84b7c7" xmlns:ns4="9d6e673d-a07b-4803-8d81-e542a165f21b" targetNamespace="http://schemas.microsoft.com/office/2006/metadata/properties" ma:root="true" ma:fieldsID="ac235cce7abe2fcd18fcc29afd15429d" ns3:_="" ns4:_="">
    <xsd:import namespace="caf62699-59f4-4eb4-abc5-d2547a84b7c7"/>
    <xsd:import namespace="9d6e673d-a07b-4803-8d81-e542a165f2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2699-59f4-4eb4-abc5-d2547a84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e673d-a07b-4803-8d81-e542a165f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FF6AD-CEC7-4823-94BB-80F9D8439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2699-59f4-4eb4-abc5-d2547a84b7c7"/>
    <ds:schemaRef ds:uri="9d6e673d-a07b-4803-8d81-e542a165f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E3662-36DA-4E10-ABB1-2C080C262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A3753-E451-421F-9976-995ECB4108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Wiik</dc:creator>
  <keywords/>
  <dc:description/>
  <lastModifiedBy>Gjestebruker</lastModifiedBy>
  <revision>6</revision>
  <dcterms:created xsi:type="dcterms:W3CDTF">2020-12-16T19:29:00.0000000Z</dcterms:created>
  <dcterms:modified xsi:type="dcterms:W3CDTF">2020-12-17T12:42:26.5069273Z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0x0101000622F250D121014F8FF7A1E9795D012E</vt:lpwstr>
  </property>
</Properties>
</file>